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FB2672" w:rsidTr="00F65AF8">
        <w:tc>
          <w:tcPr>
            <w:tcW w:w="9776" w:type="dxa"/>
            <w:gridSpan w:val="2"/>
          </w:tcPr>
          <w:p w:rsidR="00FB2672" w:rsidRPr="007F4DCC" w:rsidRDefault="007F4DCC" w:rsidP="00F65AF8">
            <w:pPr>
              <w:pStyle w:val="List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4DCC">
              <w:rPr>
                <w:b/>
                <w:sz w:val="24"/>
                <w:szCs w:val="24"/>
              </w:rPr>
              <w:t xml:space="preserve"> </w:t>
            </w:r>
            <w:r w:rsidR="00FB2672" w:rsidRPr="007F4DCC">
              <w:rPr>
                <w:b/>
                <w:sz w:val="24"/>
                <w:szCs w:val="24"/>
              </w:rPr>
              <w:t xml:space="preserve">“The Right </w:t>
            </w:r>
            <w:proofErr w:type="spellStart"/>
            <w:r w:rsidR="00FB2672" w:rsidRPr="007F4DCC">
              <w:rPr>
                <w:b/>
                <w:sz w:val="24"/>
                <w:szCs w:val="24"/>
              </w:rPr>
              <w:t>Mindset</w:t>
            </w:r>
            <w:proofErr w:type="spellEnd"/>
            <w:r w:rsidR="00FB2672" w:rsidRPr="007F4DCC">
              <w:rPr>
                <w:b/>
                <w:sz w:val="24"/>
                <w:szCs w:val="24"/>
              </w:rPr>
              <w:t>”</w:t>
            </w:r>
          </w:p>
        </w:tc>
      </w:tr>
      <w:tr w:rsidR="00FB2672" w:rsidTr="00F65AF8">
        <w:tc>
          <w:tcPr>
            <w:tcW w:w="2122" w:type="dxa"/>
          </w:tcPr>
          <w:p w:rsidR="00FB2672" w:rsidRPr="007F4DCC" w:rsidRDefault="00FB2672" w:rsidP="00F65AF8">
            <w:pPr>
              <w:spacing w:line="276" w:lineRule="auto"/>
              <w:rPr>
                <w:b/>
                <w:sz w:val="24"/>
                <w:szCs w:val="24"/>
              </w:rPr>
            </w:pPr>
            <w:r w:rsidRPr="007F4DCC">
              <w:rPr>
                <w:b/>
                <w:sz w:val="24"/>
                <w:szCs w:val="24"/>
              </w:rPr>
              <w:t>Session aims</w:t>
            </w:r>
          </w:p>
        </w:tc>
        <w:tc>
          <w:tcPr>
            <w:tcW w:w="7654" w:type="dxa"/>
          </w:tcPr>
          <w:p w:rsidR="00FB2672" w:rsidRPr="007F4DCC" w:rsidRDefault="00FB2672" w:rsidP="00F65A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To encourage students to identify their strengths and weaknesses in terms of characteristics that help them with their studies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 xml:space="preserve">To introduce the ideas of fixed and growth </w:t>
            </w:r>
            <w:proofErr w:type="spellStart"/>
            <w:r w:rsidRPr="007F4DCC">
              <w:rPr>
                <w:sz w:val="24"/>
                <w:szCs w:val="24"/>
              </w:rPr>
              <w:t>mindsets</w:t>
            </w:r>
            <w:proofErr w:type="spellEnd"/>
            <w:r w:rsidRPr="007F4DCC">
              <w:rPr>
                <w:sz w:val="24"/>
                <w:szCs w:val="24"/>
              </w:rPr>
              <w:t xml:space="preserve"> - how to challenge the fixed and how to foster the growth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FB2672" w:rsidTr="00F65AF8">
        <w:tc>
          <w:tcPr>
            <w:tcW w:w="2122" w:type="dxa"/>
          </w:tcPr>
          <w:p w:rsidR="00FB2672" w:rsidRPr="007F4DCC" w:rsidRDefault="00FB2672" w:rsidP="00F65AF8">
            <w:pPr>
              <w:spacing w:line="276" w:lineRule="auto"/>
              <w:rPr>
                <w:b/>
                <w:sz w:val="24"/>
                <w:szCs w:val="24"/>
              </w:rPr>
            </w:pPr>
            <w:r w:rsidRPr="007F4DCC">
              <w:rPr>
                <w:b/>
                <w:sz w:val="24"/>
                <w:szCs w:val="24"/>
              </w:rPr>
              <w:t>Before the session - preparation</w:t>
            </w:r>
          </w:p>
        </w:tc>
        <w:tc>
          <w:tcPr>
            <w:tcW w:w="7654" w:type="dxa"/>
          </w:tcPr>
          <w:p w:rsidR="00FB2672" w:rsidRPr="007F4DCC" w:rsidRDefault="00FB2672" w:rsidP="00F65AF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 xml:space="preserve">Prepare a couple of PowerPoint slides on growth and fixed </w:t>
            </w:r>
            <w:proofErr w:type="spellStart"/>
            <w:r w:rsidRPr="007F4DCC">
              <w:rPr>
                <w:sz w:val="24"/>
                <w:szCs w:val="24"/>
              </w:rPr>
              <w:t>mindsets</w:t>
            </w:r>
            <w:proofErr w:type="spellEnd"/>
            <w:r w:rsidRPr="007F4DCC">
              <w:rPr>
                <w:sz w:val="24"/>
                <w:szCs w:val="24"/>
              </w:rPr>
              <w:t xml:space="preserve"> with examples of how these look in practice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Informative prompts for each activity in case the group are very quiet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Post-it notes and flip chart paper, pens etc.</w:t>
            </w:r>
          </w:p>
        </w:tc>
      </w:tr>
      <w:tr w:rsidR="00FB2672" w:rsidTr="00F65AF8">
        <w:tc>
          <w:tcPr>
            <w:tcW w:w="2122" w:type="dxa"/>
          </w:tcPr>
          <w:p w:rsidR="00FB2672" w:rsidRPr="007F4DCC" w:rsidRDefault="00FB2672" w:rsidP="00F65AF8">
            <w:pPr>
              <w:spacing w:line="276" w:lineRule="auto"/>
              <w:rPr>
                <w:b/>
                <w:sz w:val="24"/>
                <w:szCs w:val="24"/>
              </w:rPr>
            </w:pPr>
            <w:r w:rsidRPr="007F4DCC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7654" w:type="dxa"/>
          </w:tcPr>
          <w:p w:rsidR="00FB2672" w:rsidRPr="007F4DCC" w:rsidRDefault="00FB2672" w:rsidP="00F65AF8">
            <w:p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ACTIVITIES and RESOURCES</w:t>
            </w:r>
          </w:p>
        </w:tc>
      </w:tr>
      <w:tr w:rsidR="00FB2672" w:rsidTr="00F65AF8">
        <w:tc>
          <w:tcPr>
            <w:tcW w:w="2122" w:type="dxa"/>
          </w:tcPr>
          <w:p w:rsidR="00FB2672" w:rsidRPr="007F4DCC" w:rsidRDefault="00FB2672" w:rsidP="00F65AF8">
            <w:pPr>
              <w:spacing w:line="276" w:lineRule="auto"/>
              <w:rPr>
                <w:b/>
                <w:sz w:val="24"/>
                <w:szCs w:val="24"/>
              </w:rPr>
            </w:pPr>
            <w:r w:rsidRPr="007F4DCC">
              <w:rPr>
                <w:b/>
                <w:sz w:val="24"/>
                <w:szCs w:val="24"/>
              </w:rPr>
              <w:t>Start/intro</w:t>
            </w:r>
          </w:p>
          <w:p w:rsidR="00FB2672" w:rsidRPr="007F4DCC" w:rsidRDefault="00FB2672" w:rsidP="00F65AF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4DCC">
              <w:rPr>
                <w:b/>
                <w:i/>
                <w:sz w:val="24"/>
                <w:szCs w:val="24"/>
              </w:rPr>
              <w:t>15 minutes</w:t>
            </w:r>
          </w:p>
        </w:tc>
        <w:tc>
          <w:tcPr>
            <w:tcW w:w="7654" w:type="dxa"/>
          </w:tcPr>
          <w:p w:rsidR="00FB2672" w:rsidRPr="007F4DCC" w:rsidRDefault="00FB2672" w:rsidP="00F65AF8">
            <w:p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Ice Breaker - Think/Pair/Share activity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 xml:space="preserve">Write on a post-it 2 qualities that help you succeed, and one barrier you have to success 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After a few minutes, share in pairs or small groups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After another few minutes, get each group to feed back to the group</w:t>
            </w:r>
          </w:p>
          <w:p w:rsidR="00FB2672" w:rsidRPr="007F4DCC" w:rsidRDefault="00FB2672" w:rsidP="00F65AF8">
            <w:p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Snowball activity (start)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Ask them each to write the barrier on a slip of paper, and hold on to that until the end of the session</w:t>
            </w:r>
          </w:p>
          <w:p w:rsidR="00FB2672" w:rsidRPr="007F4DCC" w:rsidRDefault="00FB2672" w:rsidP="00F65AF8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 xml:space="preserve"> </w:t>
            </w:r>
          </w:p>
        </w:tc>
      </w:tr>
      <w:tr w:rsidR="00FB2672" w:rsidTr="00F65AF8">
        <w:tc>
          <w:tcPr>
            <w:tcW w:w="2122" w:type="dxa"/>
          </w:tcPr>
          <w:p w:rsidR="00FB2672" w:rsidRPr="007F4DCC" w:rsidRDefault="00FB2672" w:rsidP="00F65AF8">
            <w:pPr>
              <w:spacing w:line="276" w:lineRule="auto"/>
              <w:rPr>
                <w:b/>
                <w:sz w:val="24"/>
                <w:szCs w:val="24"/>
              </w:rPr>
            </w:pPr>
            <w:r w:rsidRPr="007F4DCC">
              <w:rPr>
                <w:b/>
                <w:sz w:val="24"/>
                <w:szCs w:val="24"/>
              </w:rPr>
              <w:t>Main activity</w:t>
            </w:r>
          </w:p>
          <w:p w:rsidR="00FB2672" w:rsidRPr="007F4DCC" w:rsidRDefault="00FB2672" w:rsidP="00F65AF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4DCC">
              <w:rPr>
                <w:b/>
                <w:i/>
                <w:sz w:val="24"/>
                <w:szCs w:val="24"/>
              </w:rPr>
              <w:t>35 minutes</w:t>
            </w:r>
          </w:p>
        </w:tc>
        <w:tc>
          <w:tcPr>
            <w:tcW w:w="7654" w:type="dxa"/>
          </w:tcPr>
          <w:p w:rsidR="00FB2672" w:rsidRPr="007F4DCC" w:rsidRDefault="00FB2672" w:rsidP="00F65AF8">
            <w:p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 xml:space="preserve">Growth/Fixed </w:t>
            </w:r>
            <w:proofErr w:type="spellStart"/>
            <w:r w:rsidRPr="007F4DCC">
              <w:rPr>
                <w:sz w:val="24"/>
                <w:szCs w:val="24"/>
              </w:rPr>
              <w:t>mindsets</w:t>
            </w:r>
            <w:proofErr w:type="spellEnd"/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PowerPoint on these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Examples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 xml:space="preserve">Get the groups to interact by asking questions such as “how would this impact your studies?”, or “how could you encourage a growth </w:t>
            </w:r>
            <w:proofErr w:type="spellStart"/>
            <w:r w:rsidRPr="007F4DCC">
              <w:rPr>
                <w:sz w:val="24"/>
                <w:szCs w:val="24"/>
              </w:rPr>
              <w:t>mindset</w:t>
            </w:r>
            <w:proofErr w:type="spellEnd"/>
            <w:r w:rsidRPr="007F4DCC">
              <w:rPr>
                <w:sz w:val="24"/>
                <w:szCs w:val="24"/>
              </w:rPr>
              <w:t xml:space="preserve"> in yourselves and others?”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Impact in academic life, and outside academics</w:t>
            </w:r>
          </w:p>
          <w:p w:rsidR="00FB2672" w:rsidRPr="007F4DCC" w:rsidRDefault="00FB2672" w:rsidP="00F65AF8">
            <w:p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Overcoming barriers - continue the Snowball activity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Crumple up the piece of paper with your barrier and throw it to the front of the class</w:t>
            </w:r>
            <w:bookmarkStart w:id="0" w:name="_GoBack"/>
            <w:bookmarkEnd w:id="0"/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Stand up, pick up another person’s snow ball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Write a response - a tip or solution of how to overcome that barrier</w:t>
            </w:r>
          </w:p>
          <w:p w:rsidR="00FB2672" w:rsidRPr="007F4DCC" w:rsidRDefault="00FB2672" w:rsidP="00F65A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2672" w:rsidTr="00F65AF8">
        <w:tc>
          <w:tcPr>
            <w:tcW w:w="2122" w:type="dxa"/>
          </w:tcPr>
          <w:p w:rsidR="00FB2672" w:rsidRPr="007F4DCC" w:rsidRDefault="00FB2672" w:rsidP="00F65AF8">
            <w:pPr>
              <w:spacing w:line="276" w:lineRule="auto"/>
              <w:rPr>
                <w:b/>
                <w:sz w:val="24"/>
                <w:szCs w:val="24"/>
              </w:rPr>
            </w:pPr>
            <w:r w:rsidRPr="007F4DCC">
              <w:rPr>
                <w:b/>
                <w:sz w:val="24"/>
                <w:szCs w:val="24"/>
              </w:rPr>
              <w:t>End</w:t>
            </w:r>
          </w:p>
          <w:p w:rsidR="00FB2672" w:rsidRPr="007F4DCC" w:rsidRDefault="00FB2672" w:rsidP="00F65AF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4DCC">
              <w:rPr>
                <w:b/>
                <w:i/>
                <w:sz w:val="24"/>
                <w:szCs w:val="24"/>
              </w:rPr>
              <w:t>10 minutes</w:t>
            </w:r>
          </w:p>
        </w:tc>
        <w:tc>
          <w:tcPr>
            <w:tcW w:w="7654" w:type="dxa"/>
          </w:tcPr>
          <w:p w:rsidR="00FB2672" w:rsidRPr="007F4DCC" w:rsidRDefault="00FB2672" w:rsidP="00F65AF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Get the students to feedback the suggestions to overcome the barriers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This will lead to reflection on what they have learned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 xml:space="preserve">Use </w:t>
            </w:r>
            <w:proofErr w:type="spellStart"/>
            <w:r w:rsidRPr="007F4DCC">
              <w:rPr>
                <w:sz w:val="24"/>
                <w:szCs w:val="24"/>
              </w:rPr>
              <w:t>mentimeter</w:t>
            </w:r>
            <w:proofErr w:type="spellEnd"/>
            <w:r w:rsidRPr="007F4DCC">
              <w:rPr>
                <w:sz w:val="24"/>
                <w:szCs w:val="24"/>
              </w:rPr>
              <w:t xml:space="preserve"> to have students anonymously submit what they are taking away from this session 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 xml:space="preserve">After the session write up a session summary based on the strengths </w:t>
            </w:r>
            <w:r w:rsidRPr="007F4DCC">
              <w:rPr>
                <w:sz w:val="24"/>
                <w:szCs w:val="24"/>
              </w:rPr>
              <w:lastRenderedPageBreak/>
              <w:t xml:space="preserve">and barriers they came up with and the </w:t>
            </w:r>
            <w:proofErr w:type="spellStart"/>
            <w:r w:rsidRPr="007F4DCC">
              <w:rPr>
                <w:sz w:val="24"/>
                <w:szCs w:val="24"/>
              </w:rPr>
              <w:t>mentimeter</w:t>
            </w:r>
            <w:proofErr w:type="spellEnd"/>
            <w:r w:rsidRPr="007F4DCC">
              <w:rPr>
                <w:sz w:val="24"/>
                <w:szCs w:val="24"/>
              </w:rPr>
              <w:t xml:space="preserve"> feedback - circulate this via email so they can have a record of what they learned</w:t>
            </w:r>
          </w:p>
        </w:tc>
      </w:tr>
      <w:tr w:rsidR="00FB2672" w:rsidTr="00F65AF8">
        <w:tc>
          <w:tcPr>
            <w:tcW w:w="2122" w:type="dxa"/>
          </w:tcPr>
          <w:p w:rsidR="00FB2672" w:rsidRPr="007F4DCC" w:rsidRDefault="00FB2672" w:rsidP="00F65AF8">
            <w:pPr>
              <w:spacing w:line="276" w:lineRule="auto"/>
              <w:rPr>
                <w:b/>
                <w:sz w:val="24"/>
                <w:szCs w:val="24"/>
              </w:rPr>
            </w:pPr>
            <w:r w:rsidRPr="007F4DCC">
              <w:rPr>
                <w:b/>
                <w:sz w:val="24"/>
                <w:szCs w:val="24"/>
              </w:rPr>
              <w:lastRenderedPageBreak/>
              <w:t>Back up plans</w:t>
            </w:r>
          </w:p>
        </w:tc>
        <w:tc>
          <w:tcPr>
            <w:tcW w:w="7654" w:type="dxa"/>
          </w:tcPr>
          <w:p w:rsidR="00FB2672" w:rsidRPr="007F4DCC" w:rsidRDefault="00FB2672" w:rsidP="00F65AF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Can be run with a small group by adjusting the activities slightly - for instance free discussion rather than Think/Pair/Share</w:t>
            </w:r>
          </w:p>
          <w:p w:rsidR="00FB2672" w:rsidRPr="007F4DCC" w:rsidRDefault="00FB2672" w:rsidP="00F65AF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7F4DCC">
              <w:rPr>
                <w:sz w:val="24"/>
                <w:szCs w:val="24"/>
              </w:rPr>
              <w:t>Have lots of info prepared to fill each activity if the group is not very interactive - could become more of a passive information session if they don’t speak up</w:t>
            </w:r>
          </w:p>
        </w:tc>
      </w:tr>
    </w:tbl>
    <w:p w:rsidR="00665F7D" w:rsidRDefault="00665F7D"/>
    <w:sectPr w:rsidR="0066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0C1A"/>
    <w:multiLevelType w:val="hybridMultilevel"/>
    <w:tmpl w:val="0C92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8D7"/>
    <w:multiLevelType w:val="hybridMultilevel"/>
    <w:tmpl w:val="DE06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72A8"/>
    <w:multiLevelType w:val="hybridMultilevel"/>
    <w:tmpl w:val="B0B8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E331F"/>
    <w:multiLevelType w:val="hybridMultilevel"/>
    <w:tmpl w:val="BFB4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45DE3"/>
    <w:multiLevelType w:val="hybridMultilevel"/>
    <w:tmpl w:val="3E62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576B"/>
    <w:multiLevelType w:val="hybridMultilevel"/>
    <w:tmpl w:val="9F78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25EE2"/>
    <w:multiLevelType w:val="hybridMultilevel"/>
    <w:tmpl w:val="A054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5E7C"/>
    <w:multiLevelType w:val="hybridMultilevel"/>
    <w:tmpl w:val="198A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2672"/>
    <w:rsid w:val="00665F7D"/>
    <w:rsid w:val="007F4DCC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43826-4C13-4704-A5D2-E8C5D07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Leverton</dc:creator>
  <cp:keywords/>
  <dc:description/>
  <cp:lastModifiedBy>Jessica Leverton</cp:lastModifiedBy>
  <cp:revision>2</cp:revision>
  <dcterms:created xsi:type="dcterms:W3CDTF">2019-02-26T15:27:00Z</dcterms:created>
  <dcterms:modified xsi:type="dcterms:W3CDTF">2019-03-05T10:00:00Z</dcterms:modified>
</cp:coreProperties>
</file>